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34BB" w14:textId="06EEF0C8" w:rsidR="00EE602F" w:rsidRDefault="00690055">
      <w:pPr>
        <w:rPr>
          <w:rFonts w:ascii="Verdana" w:hAnsi="Verdana"/>
          <w:b/>
          <w:bCs/>
          <w:sz w:val="40"/>
          <w:szCs w:val="40"/>
        </w:rPr>
      </w:pPr>
      <w:r>
        <w:rPr>
          <w:rFonts w:ascii="Verdana" w:hAnsi="Verdana"/>
          <w:b/>
          <w:bCs/>
          <w:sz w:val="40"/>
          <w:szCs w:val="40"/>
        </w:rPr>
        <w:t xml:space="preserve">Dagsorden – Pedersborg Børnehus </w:t>
      </w:r>
    </w:p>
    <w:p w14:paraId="38FB4D7F" w14:textId="34E77B38" w:rsidR="00690055" w:rsidRDefault="00690055">
      <w:pPr>
        <w:rPr>
          <w:rFonts w:ascii="Verdana" w:hAnsi="Verdana"/>
          <w:b/>
          <w:bCs/>
          <w:sz w:val="28"/>
          <w:szCs w:val="28"/>
        </w:rPr>
      </w:pPr>
      <w:r>
        <w:rPr>
          <w:rFonts w:ascii="Verdana" w:hAnsi="Verdana"/>
          <w:b/>
          <w:bCs/>
          <w:sz w:val="28"/>
          <w:szCs w:val="28"/>
        </w:rPr>
        <w:t>Den 18-03-24</w:t>
      </w:r>
    </w:p>
    <w:p w14:paraId="4BC20A70" w14:textId="77777777" w:rsidR="00690055" w:rsidRDefault="00690055">
      <w:pPr>
        <w:rPr>
          <w:rFonts w:ascii="Verdana" w:hAnsi="Verdana"/>
          <w:b/>
          <w:bCs/>
          <w:sz w:val="28"/>
          <w:szCs w:val="28"/>
        </w:rPr>
      </w:pPr>
    </w:p>
    <w:p w14:paraId="0EAF7514" w14:textId="1D533371" w:rsidR="00690055" w:rsidRPr="00690055" w:rsidRDefault="00690055" w:rsidP="00690055">
      <w:pPr>
        <w:pStyle w:val="Listeafsnit"/>
        <w:numPr>
          <w:ilvl w:val="0"/>
          <w:numId w:val="1"/>
        </w:numPr>
        <w:spacing w:line="240" w:lineRule="auto"/>
        <w:rPr>
          <w:rFonts w:ascii="Verdana" w:hAnsi="Verdana"/>
          <w:b/>
          <w:bCs/>
          <w:sz w:val="28"/>
          <w:szCs w:val="28"/>
        </w:rPr>
      </w:pPr>
      <w:r>
        <w:rPr>
          <w:rFonts w:ascii="Verdana" w:hAnsi="Verdana"/>
          <w:b/>
          <w:bCs/>
          <w:sz w:val="24"/>
          <w:szCs w:val="24"/>
        </w:rPr>
        <w:t>Generalforsamlingen den 18-04-24</w:t>
      </w:r>
    </w:p>
    <w:p w14:paraId="1D4C8359" w14:textId="18409288" w:rsidR="00681FA2" w:rsidRDefault="002C44F7" w:rsidP="00681FA2">
      <w:pPr>
        <w:spacing w:line="240" w:lineRule="auto"/>
        <w:ind w:left="360"/>
        <w:rPr>
          <w:rFonts w:ascii="Verdana" w:hAnsi="Verdana"/>
        </w:rPr>
      </w:pPr>
      <w:r>
        <w:rPr>
          <w:rFonts w:ascii="Verdana" w:hAnsi="Verdana"/>
        </w:rPr>
        <w:t xml:space="preserve">Stemmeseddel </w:t>
      </w:r>
      <w:r w:rsidR="00681FA2">
        <w:rPr>
          <w:rFonts w:ascii="Verdana" w:hAnsi="Verdana"/>
        </w:rPr>
        <w:t xml:space="preserve">med kandidater til bestyrelsen, </w:t>
      </w:r>
      <w:r>
        <w:rPr>
          <w:rFonts w:ascii="Verdana" w:hAnsi="Verdana"/>
        </w:rPr>
        <w:t>bliver udfyldt</w:t>
      </w:r>
      <w:r w:rsidR="00681FA2">
        <w:rPr>
          <w:rFonts w:ascii="Verdana" w:hAnsi="Verdana"/>
        </w:rPr>
        <w:t xml:space="preserve"> af kandidaterne, </w:t>
      </w:r>
      <w:r>
        <w:rPr>
          <w:rFonts w:ascii="Verdana" w:hAnsi="Verdana"/>
        </w:rPr>
        <w:t xml:space="preserve">inden generalforsamlingen. Pt. Er der 5 der stiller op, til 4 pladser. Det vedtages at der ikke er mulighed for at stille op på dagen. </w:t>
      </w:r>
    </w:p>
    <w:p w14:paraId="0B08FF27" w14:textId="77777777" w:rsidR="00681FA2" w:rsidRDefault="00681FA2" w:rsidP="00681FA2">
      <w:pPr>
        <w:spacing w:line="240" w:lineRule="auto"/>
        <w:ind w:left="360"/>
        <w:rPr>
          <w:rFonts w:ascii="Verdana" w:hAnsi="Verdana"/>
        </w:rPr>
      </w:pPr>
    </w:p>
    <w:p w14:paraId="1D227410" w14:textId="11BC090B" w:rsidR="00681FA2" w:rsidRDefault="00C8030B" w:rsidP="00681FA2">
      <w:pPr>
        <w:spacing w:line="240" w:lineRule="auto"/>
        <w:ind w:left="360"/>
        <w:rPr>
          <w:rFonts w:ascii="Verdana" w:hAnsi="Verdana"/>
        </w:rPr>
      </w:pPr>
      <w:r>
        <w:rPr>
          <w:rFonts w:ascii="Verdana" w:hAnsi="Verdana"/>
        </w:rPr>
        <w:t>Uklarhed omkring hvorvidt der er 1 eller 2 stemmer pr. indskrevne barn i institutionen, jf. vedtægterne. Punkt 7 omformuleres, så der ikke er tvivl om stemmeregler.</w:t>
      </w:r>
      <w:r w:rsidR="00681FA2">
        <w:rPr>
          <w:rFonts w:ascii="Verdana" w:hAnsi="Verdana"/>
        </w:rPr>
        <w:t xml:space="preserve"> ”Hver forældre kan afgive én stemme pr. indskrevne barn i institutionen”, erstatter ”Ved afstemningen kan der afgives en stemme pr. indskrevet barn i institutionen”. </w:t>
      </w:r>
    </w:p>
    <w:p w14:paraId="32C1C698" w14:textId="77777777" w:rsidR="00681FA2" w:rsidRDefault="00681FA2" w:rsidP="00681FA2">
      <w:pPr>
        <w:spacing w:line="240" w:lineRule="auto"/>
        <w:ind w:left="360"/>
        <w:rPr>
          <w:rFonts w:ascii="Verdana" w:hAnsi="Verdana"/>
        </w:rPr>
      </w:pPr>
    </w:p>
    <w:p w14:paraId="2A4F865E" w14:textId="04D4A16E" w:rsidR="003C325D" w:rsidRDefault="00072B1F" w:rsidP="003C325D">
      <w:pPr>
        <w:spacing w:line="240" w:lineRule="auto"/>
        <w:ind w:left="360"/>
        <w:rPr>
          <w:rFonts w:ascii="Verdana" w:hAnsi="Verdana"/>
        </w:rPr>
      </w:pPr>
      <w:r>
        <w:rPr>
          <w:rFonts w:ascii="Verdana" w:hAnsi="Verdana"/>
        </w:rPr>
        <w:t xml:space="preserve">Pædagogerne præsenterer kort sig selv for forældrene. Personalet organiserer selv hvordan. </w:t>
      </w:r>
    </w:p>
    <w:p w14:paraId="19313E0F" w14:textId="77777777" w:rsidR="001F5DB3" w:rsidRDefault="001F5DB3" w:rsidP="003C325D">
      <w:pPr>
        <w:spacing w:line="240" w:lineRule="auto"/>
        <w:ind w:left="360"/>
        <w:rPr>
          <w:rFonts w:ascii="Verdana" w:hAnsi="Verdana"/>
        </w:rPr>
      </w:pPr>
    </w:p>
    <w:p w14:paraId="0A21DFDE" w14:textId="3233446C" w:rsidR="001F5DB3" w:rsidRDefault="001F5DB3" w:rsidP="001F5DB3">
      <w:pPr>
        <w:spacing w:line="240" w:lineRule="auto"/>
        <w:ind w:left="360"/>
        <w:rPr>
          <w:rFonts w:ascii="Verdana" w:hAnsi="Verdana"/>
        </w:rPr>
      </w:pPr>
      <w:r>
        <w:rPr>
          <w:rFonts w:ascii="Verdana" w:hAnsi="Verdana"/>
        </w:rPr>
        <w:t xml:space="preserve">Louise fremlægger årsberetningen, Kenn supplerer. </w:t>
      </w:r>
      <w:r>
        <w:rPr>
          <w:rFonts w:ascii="Verdana" w:hAnsi="Verdana"/>
        </w:rPr>
        <w:br/>
        <w:t>Christian præsenterer budget.</w:t>
      </w:r>
      <w:r>
        <w:rPr>
          <w:rFonts w:ascii="Verdana" w:hAnsi="Verdana"/>
        </w:rPr>
        <w:br/>
        <w:t>Maj er referent.</w:t>
      </w:r>
      <w:r>
        <w:rPr>
          <w:rFonts w:ascii="Verdana" w:hAnsi="Verdana"/>
        </w:rPr>
        <w:br/>
        <w:t xml:space="preserve">Christian og </w:t>
      </w:r>
      <w:r w:rsidR="008C7ECA">
        <w:rPr>
          <w:rFonts w:ascii="Verdana" w:hAnsi="Verdana"/>
        </w:rPr>
        <w:t xml:space="preserve">Martin er </w:t>
      </w:r>
      <w:proofErr w:type="spellStart"/>
      <w:r w:rsidR="008C7ECA">
        <w:rPr>
          <w:rFonts w:ascii="Verdana" w:hAnsi="Verdana"/>
        </w:rPr>
        <w:t>tælleopstemmere</w:t>
      </w:r>
      <w:proofErr w:type="spellEnd"/>
      <w:r w:rsidR="008C7ECA">
        <w:rPr>
          <w:rFonts w:ascii="Verdana" w:hAnsi="Verdana"/>
        </w:rPr>
        <w:t xml:space="preserve">, der efterspørges yderligere to blandt forældrene. </w:t>
      </w:r>
      <w:r w:rsidR="008C7ECA">
        <w:rPr>
          <w:rFonts w:ascii="Verdana" w:hAnsi="Verdana"/>
        </w:rPr>
        <w:br/>
      </w:r>
      <w:r w:rsidR="008C7ECA">
        <w:rPr>
          <w:rFonts w:ascii="Verdana" w:hAnsi="Verdana"/>
        </w:rPr>
        <w:br/>
        <w:t xml:space="preserve">Resultaterne af de givne stemmer gives ikke i plenum, og ved stemmelighed (eller to med 0 stemmer), er der omvalg på disse kandidater. </w:t>
      </w:r>
    </w:p>
    <w:p w14:paraId="63DD0842" w14:textId="77777777" w:rsidR="00681FA2" w:rsidRPr="002C44F7" w:rsidRDefault="00681FA2" w:rsidP="00681FA2">
      <w:pPr>
        <w:spacing w:line="240" w:lineRule="auto"/>
        <w:ind w:left="360"/>
        <w:rPr>
          <w:rFonts w:ascii="Verdana" w:hAnsi="Verdana"/>
        </w:rPr>
      </w:pPr>
    </w:p>
    <w:p w14:paraId="355800CF" w14:textId="77777777" w:rsidR="008C7ECA" w:rsidRPr="008C7ECA" w:rsidRDefault="00690055" w:rsidP="008C7ECA">
      <w:pPr>
        <w:pStyle w:val="Listeafsnit"/>
        <w:numPr>
          <w:ilvl w:val="0"/>
          <w:numId w:val="1"/>
        </w:numPr>
        <w:spacing w:line="240" w:lineRule="auto"/>
        <w:rPr>
          <w:rFonts w:ascii="Verdana" w:hAnsi="Verdana"/>
          <w:b/>
          <w:bCs/>
          <w:sz w:val="28"/>
          <w:szCs w:val="28"/>
        </w:rPr>
      </w:pPr>
      <w:r>
        <w:rPr>
          <w:rFonts w:ascii="Verdana" w:hAnsi="Verdana"/>
          <w:b/>
          <w:bCs/>
          <w:sz w:val="24"/>
          <w:szCs w:val="24"/>
        </w:rPr>
        <w:t xml:space="preserve">Lederstilling </w:t>
      </w:r>
    </w:p>
    <w:p w14:paraId="560561C1" w14:textId="77777777" w:rsidR="008C7ECA" w:rsidRDefault="008C7ECA" w:rsidP="008C7ECA">
      <w:pPr>
        <w:pStyle w:val="Listeafsnit"/>
        <w:spacing w:line="240" w:lineRule="auto"/>
        <w:rPr>
          <w:rFonts w:ascii="Verdana" w:hAnsi="Verdana"/>
          <w:b/>
          <w:bCs/>
          <w:sz w:val="24"/>
          <w:szCs w:val="24"/>
        </w:rPr>
      </w:pPr>
    </w:p>
    <w:p w14:paraId="415B2B1D" w14:textId="7F41D643" w:rsidR="008C7ECA" w:rsidRDefault="003A11FE" w:rsidP="008C7ECA">
      <w:pPr>
        <w:pStyle w:val="Listeafsnit"/>
        <w:spacing w:line="240" w:lineRule="auto"/>
        <w:rPr>
          <w:rFonts w:ascii="Verdana" w:hAnsi="Verdana"/>
        </w:rPr>
      </w:pPr>
      <w:r>
        <w:rPr>
          <w:rFonts w:ascii="Verdana" w:hAnsi="Verdana"/>
        </w:rPr>
        <w:t xml:space="preserve">Stillingen er stadig ikke besat. For nuværende har der været én </w:t>
      </w:r>
      <w:proofErr w:type="spellStart"/>
      <w:proofErr w:type="gramStart"/>
      <w:r>
        <w:rPr>
          <w:rFonts w:ascii="Verdana" w:hAnsi="Verdana"/>
        </w:rPr>
        <w:t>ansøgning.</w:t>
      </w:r>
      <w:r w:rsidR="008C7ECA" w:rsidRPr="008C7ECA">
        <w:rPr>
          <w:rFonts w:ascii="Verdana" w:hAnsi="Verdana"/>
        </w:rPr>
        <w:t>Pris</w:t>
      </w:r>
      <w:proofErr w:type="spellEnd"/>
      <w:proofErr w:type="gramEnd"/>
      <w:r w:rsidR="008C7ECA" w:rsidRPr="008C7ECA">
        <w:rPr>
          <w:rFonts w:ascii="Verdana" w:hAnsi="Verdana"/>
        </w:rPr>
        <w:t xml:space="preserve"> for jobopslag på </w:t>
      </w:r>
      <w:proofErr w:type="spellStart"/>
      <w:r w:rsidR="008C7ECA" w:rsidRPr="008C7ECA">
        <w:rPr>
          <w:rFonts w:ascii="Verdana" w:hAnsi="Verdana"/>
        </w:rPr>
        <w:t>jobindex</w:t>
      </w:r>
      <w:proofErr w:type="spellEnd"/>
      <w:r w:rsidR="008C7ECA" w:rsidRPr="008C7ECA">
        <w:rPr>
          <w:rFonts w:ascii="Verdana" w:hAnsi="Verdana"/>
        </w:rPr>
        <w:t xml:space="preserve"> er </w:t>
      </w:r>
      <w:r w:rsidR="008C7ECA">
        <w:rPr>
          <w:rFonts w:ascii="Verdana" w:hAnsi="Verdana"/>
        </w:rPr>
        <w:t xml:space="preserve">hhv. 2.995 for et ”light” opslag, og 4.995 for et ”standard” opslag. </w:t>
      </w:r>
    </w:p>
    <w:p w14:paraId="5A275467" w14:textId="77777777" w:rsidR="008C7ECA" w:rsidRDefault="008C7ECA" w:rsidP="008C7ECA">
      <w:pPr>
        <w:pStyle w:val="Listeafsnit"/>
        <w:spacing w:line="240" w:lineRule="auto"/>
        <w:rPr>
          <w:rFonts w:ascii="Verdana" w:hAnsi="Verdana"/>
        </w:rPr>
      </w:pPr>
    </w:p>
    <w:p w14:paraId="259988D5" w14:textId="6D46E35F" w:rsidR="008C7ECA" w:rsidRDefault="003A11FE" w:rsidP="008C7ECA">
      <w:pPr>
        <w:pStyle w:val="Listeafsnit"/>
        <w:spacing w:line="240" w:lineRule="auto"/>
        <w:rPr>
          <w:rFonts w:ascii="Verdana" w:hAnsi="Verdana"/>
        </w:rPr>
      </w:pPr>
      <w:r>
        <w:rPr>
          <w:rFonts w:ascii="Verdana" w:hAnsi="Verdana"/>
        </w:rPr>
        <w:t xml:space="preserve"> Maj gennemgår nuværende jobopslag og laver et udkast til et nyt. Det er færdigt inden påske.</w:t>
      </w:r>
    </w:p>
    <w:p w14:paraId="02EB6680" w14:textId="77777777" w:rsidR="003A11FE" w:rsidRDefault="003A11FE" w:rsidP="008C7ECA">
      <w:pPr>
        <w:pStyle w:val="Listeafsnit"/>
        <w:spacing w:line="240" w:lineRule="auto"/>
        <w:rPr>
          <w:rFonts w:ascii="Verdana" w:hAnsi="Verdana"/>
        </w:rPr>
      </w:pPr>
    </w:p>
    <w:p w14:paraId="5D545DC4" w14:textId="74913656" w:rsidR="003A11FE" w:rsidRPr="008C7ECA" w:rsidRDefault="003A11FE" w:rsidP="008C7ECA">
      <w:pPr>
        <w:pStyle w:val="Listeafsnit"/>
        <w:spacing w:line="240" w:lineRule="auto"/>
        <w:rPr>
          <w:rFonts w:ascii="Verdana" w:hAnsi="Verdana"/>
          <w:b/>
          <w:bCs/>
          <w:sz w:val="28"/>
          <w:szCs w:val="28"/>
        </w:rPr>
      </w:pPr>
      <w:r>
        <w:rPr>
          <w:rFonts w:ascii="Verdana" w:hAnsi="Verdana"/>
        </w:rPr>
        <w:t xml:space="preserve">Det nye opslag slås op på </w:t>
      </w:r>
      <w:proofErr w:type="spellStart"/>
      <w:r>
        <w:rPr>
          <w:rFonts w:ascii="Verdana" w:hAnsi="Verdana"/>
        </w:rPr>
        <w:t>jobnet</w:t>
      </w:r>
      <w:proofErr w:type="spellEnd"/>
      <w:r>
        <w:rPr>
          <w:rFonts w:ascii="Verdana" w:hAnsi="Verdana"/>
        </w:rPr>
        <w:t xml:space="preserve">, </w:t>
      </w:r>
      <w:proofErr w:type="spellStart"/>
      <w:r>
        <w:rPr>
          <w:rFonts w:ascii="Verdana" w:hAnsi="Verdana"/>
        </w:rPr>
        <w:t>facebook</w:t>
      </w:r>
      <w:proofErr w:type="spellEnd"/>
      <w:r>
        <w:rPr>
          <w:rFonts w:ascii="Verdana" w:hAnsi="Verdana"/>
        </w:rPr>
        <w:t xml:space="preserve">, hjemmeside mm. Inden Jobindex forsøges. </w:t>
      </w:r>
    </w:p>
    <w:p w14:paraId="04A7FA4F" w14:textId="77777777" w:rsidR="00690055" w:rsidRPr="00690055" w:rsidRDefault="00690055" w:rsidP="00690055">
      <w:pPr>
        <w:pStyle w:val="Listeafsnit"/>
        <w:spacing w:line="240" w:lineRule="auto"/>
        <w:rPr>
          <w:rFonts w:ascii="Verdana" w:hAnsi="Verdana"/>
          <w:b/>
          <w:bCs/>
          <w:sz w:val="28"/>
          <w:szCs w:val="28"/>
        </w:rPr>
      </w:pPr>
    </w:p>
    <w:p w14:paraId="50780E12" w14:textId="77824840" w:rsidR="00034549" w:rsidRPr="00034549" w:rsidRDefault="00690055" w:rsidP="00034549">
      <w:pPr>
        <w:pStyle w:val="Listeafsnit"/>
        <w:numPr>
          <w:ilvl w:val="0"/>
          <w:numId w:val="1"/>
        </w:numPr>
        <w:spacing w:line="240" w:lineRule="auto"/>
        <w:rPr>
          <w:rFonts w:ascii="Verdana" w:hAnsi="Verdana"/>
          <w:b/>
          <w:bCs/>
          <w:sz w:val="28"/>
          <w:szCs w:val="28"/>
        </w:rPr>
      </w:pPr>
      <w:r>
        <w:rPr>
          <w:rFonts w:ascii="Verdana" w:hAnsi="Verdana"/>
          <w:b/>
          <w:bCs/>
          <w:sz w:val="24"/>
          <w:szCs w:val="24"/>
        </w:rPr>
        <w:t>Medhjælperstilling – Personalets input</w:t>
      </w:r>
    </w:p>
    <w:p w14:paraId="78858240" w14:textId="77777777" w:rsidR="00D87FF2" w:rsidRDefault="00D87FF2" w:rsidP="00D87FF2">
      <w:pPr>
        <w:pStyle w:val="Listeafsnit"/>
        <w:spacing w:line="240" w:lineRule="auto"/>
        <w:rPr>
          <w:rFonts w:ascii="Verdana" w:hAnsi="Verdana"/>
          <w:b/>
          <w:bCs/>
          <w:sz w:val="28"/>
          <w:szCs w:val="28"/>
        </w:rPr>
      </w:pPr>
    </w:p>
    <w:p w14:paraId="0804A457" w14:textId="64B4112D" w:rsidR="00034549" w:rsidRDefault="00034549" w:rsidP="00D87FF2">
      <w:pPr>
        <w:pStyle w:val="Listeafsnit"/>
        <w:spacing w:line="240" w:lineRule="auto"/>
        <w:rPr>
          <w:rFonts w:ascii="Verdana" w:hAnsi="Verdana"/>
        </w:rPr>
      </w:pPr>
      <w:r>
        <w:rPr>
          <w:rFonts w:ascii="Verdana" w:hAnsi="Verdana"/>
        </w:rPr>
        <w:lastRenderedPageBreak/>
        <w:t xml:space="preserve">Maj laver udkast til opslag på medhjælperstilling. Det er åbent om det er en deltidsstilling eller fuldtidsstilling. </w:t>
      </w:r>
    </w:p>
    <w:p w14:paraId="0B826AAC" w14:textId="77777777" w:rsidR="00034549" w:rsidRPr="00034549" w:rsidRDefault="00034549" w:rsidP="00D87FF2">
      <w:pPr>
        <w:pStyle w:val="Listeafsnit"/>
        <w:spacing w:line="240" w:lineRule="auto"/>
        <w:rPr>
          <w:rFonts w:ascii="Verdana" w:hAnsi="Verdana"/>
        </w:rPr>
      </w:pPr>
    </w:p>
    <w:p w14:paraId="71DDF14E" w14:textId="0990FFE3" w:rsidR="00D87FF2" w:rsidRPr="00034549" w:rsidRDefault="00D87FF2" w:rsidP="00D87FF2">
      <w:pPr>
        <w:pStyle w:val="Listeafsnit"/>
        <w:numPr>
          <w:ilvl w:val="0"/>
          <w:numId w:val="1"/>
        </w:numPr>
        <w:spacing w:line="240" w:lineRule="auto"/>
        <w:rPr>
          <w:rFonts w:ascii="Verdana" w:hAnsi="Verdana"/>
          <w:b/>
          <w:bCs/>
          <w:sz w:val="28"/>
          <w:szCs w:val="28"/>
        </w:rPr>
      </w:pPr>
      <w:r>
        <w:rPr>
          <w:rFonts w:ascii="Verdana" w:hAnsi="Verdana"/>
          <w:b/>
          <w:bCs/>
          <w:sz w:val="24"/>
          <w:szCs w:val="24"/>
        </w:rPr>
        <w:t>Genhusningsforsikring/IT-sikkerhed</w:t>
      </w:r>
    </w:p>
    <w:p w14:paraId="16A35437" w14:textId="5841E18B" w:rsidR="00034549" w:rsidRDefault="00034549" w:rsidP="00034549">
      <w:pPr>
        <w:pStyle w:val="Listeafsnit"/>
        <w:spacing w:line="240" w:lineRule="auto"/>
        <w:rPr>
          <w:rFonts w:ascii="Verdana" w:hAnsi="Verdana"/>
        </w:rPr>
      </w:pPr>
      <w:r>
        <w:rPr>
          <w:rFonts w:ascii="Verdana" w:hAnsi="Verdana"/>
        </w:rPr>
        <w:br/>
        <w:t xml:space="preserve">Kenn har undersøgt genhusningsforsikring. Der er indhentet tilbud fra Gjensidige. Der har også været samtale med </w:t>
      </w:r>
      <w:proofErr w:type="gramStart"/>
      <w:r>
        <w:rPr>
          <w:rFonts w:ascii="Verdana" w:hAnsi="Verdana"/>
        </w:rPr>
        <w:t>GF forsikring</w:t>
      </w:r>
      <w:proofErr w:type="gramEnd"/>
      <w:r>
        <w:rPr>
          <w:rFonts w:ascii="Verdana" w:hAnsi="Verdana"/>
        </w:rPr>
        <w:t xml:space="preserve">, som vender tilbage med tilbud. PT har vi forsikring ved ALKA (dækker kun en periode på 12 måneder). </w:t>
      </w:r>
      <w:r>
        <w:rPr>
          <w:rFonts w:ascii="Verdana" w:hAnsi="Verdana"/>
        </w:rPr>
        <w:br/>
      </w:r>
      <w:r>
        <w:rPr>
          <w:rFonts w:ascii="Verdana" w:hAnsi="Verdana"/>
        </w:rPr>
        <w:br/>
        <w:t xml:space="preserve">Vi får en forsikringsrådgiver til at hjælpe os med at få et overblik hvilken dækning vi umiddelbart har behov for. </w:t>
      </w:r>
      <w:r w:rsidR="00F74DCF">
        <w:rPr>
          <w:rFonts w:ascii="Verdana" w:hAnsi="Verdana"/>
        </w:rPr>
        <w:t xml:space="preserve">Kenn og Christian tager kontakt. </w:t>
      </w:r>
    </w:p>
    <w:p w14:paraId="453FA58F" w14:textId="77777777" w:rsidR="00F74DCF" w:rsidRDefault="00F74DCF" w:rsidP="00034549">
      <w:pPr>
        <w:pStyle w:val="Listeafsnit"/>
        <w:spacing w:line="240" w:lineRule="auto"/>
        <w:rPr>
          <w:rFonts w:ascii="Verdana" w:hAnsi="Verdana"/>
        </w:rPr>
      </w:pPr>
    </w:p>
    <w:p w14:paraId="7DE7CE70" w14:textId="5EE1397F" w:rsidR="00F74DCF" w:rsidRDefault="00F74DCF" w:rsidP="00034549">
      <w:pPr>
        <w:pStyle w:val="Listeafsnit"/>
        <w:spacing w:line="240" w:lineRule="auto"/>
        <w:rPr>
          <w:rFonts w:ascii="Verdana" w:hAnsi="Verdana"/>
        </w:rPr>
      </w:pPr>
      <w:r>
        <w:rPr>
          <w:rFonts w:ascii="Verdana" w:hAnsi="Verdana"/>
        </w:rPr>
        <w:t xml:space="preserve">I forhold til </w:t>
      </w:r>
      <w:proofErr w:type="gramStart"/>
      <w:r>
        <w:rPr>
          <w:rFonts w:ascii="Verdana" w:hAnsi="Verdana"/>
        </w:rPr>
        <w:t>IT sikkerhed</w:t>
      </w:r>
      <w:proofErr w:type="gramEnd"/>
      <w:r>
        <w:rPr>
          <w:rFonts w:ascii="Verdana" w:hAnsi="Verdana"/>
        </w:rPr>
        <w:t xml:space="preserve">: Der kommer ny lovgivning om </w:t>
      </w:r>
      <w:r w:rsidR="001969D2">
        <w:rPr>
          <w:rFonts w:ascii="Verdana" w:hAnsi="Verdana"/>
        </w:rPr>
        <w:t>IT</w:t>
      </w:r>
      <w:r>
        <w:rPr>
          <w:rFonts w:ascii="Verdana" w:hAnsi="Verdana"/>
        </w:rPr>
        <w:t xml:space="preserve"> sikkerhed. Hvordan håndterer PBH de kritiske informationer, i tilfælde af brud på sikkerheden? Er der en nødplan, oplysninger i ”</w:t>
      </w:r>
      <w:proofErr w:type="spellStart"/>
      <w:r>
        <w:rPr>
          <w:rFonts w:ascii="Verdana" w:hAnsi="Verdana"/>
        </w:rPr>
        <w:t>hard</w:t>
      </w:r>
      <w:proofErr w:type="spellEnd"/>
      <w:r>
        <w:rPr>
          <w:rFonts w:ascii="Verdana" w:hAnsi="Verdana"/>
        </w:rPr>
        <w:t xml:space="preserve"> </w:t>
      </w:r>
      <w:proofErr w:type="spellStart"/>
      <w:r>
        <w:rPr>
          <w:rFonts w:ascii="Verdana" w:hAnsi="Verdana"/>
        </w:rPr>
        <w:t>copy</w:t>
      </w:r>
      <w:proofErr w:type="spellEnd"/>
      <w:r>
        <w:rPr>
          <w:rFonts w:ascii="Verdana" w:hAnsi="Verdana"/>
        </w:rPr>
        <w:t xml:space="preserve">” eller lign.? </w:t>
      </w:r>
      <w:r w:rsidR="001969D2">
        <w:rPr>
          <w:rFonts w:ascii="Verdana" w:hAnsi="Verdana"/>
        </w:rPr>
        <w:t>(</w:t>
      </w:r>
      <w:r w:rsidR="00675F3E">
        <w:rPr>
          <w:rFonts w:ascii="Verdana" w:hAnsi="Verdana"/>
        </w:rPr>
        <w:t>D-mærket</w:t>
      </w:r>
      <w:r w:rsidR="001969D2">
        <w:rPr>
          <w:rFonts w:ascii="Verdana" w:hAnsi="Verdana"/>
        </w:rPr>
        <w:t>?)</w:t>
      </w:r>
    </w:p>
    <w:p w14:paraId="12B5EB2D" w14:textId="77777777" w:rsidR="001969D2" w:rsidRDefault="001969D2" w:rsidP="00034549">
      <w:pPr>
        <w:pStyle w:val="Listeafsnit"/>
        <w:spacing w:line="240" w:lineRule="auto"/>
        <w:rPr>
          <w:rFonts w:ascii="Verdana" w:hAnsi="Verdana"/>
        </w:rPr>
      </w:pPr>
    </w:p>
    <w:p w14:paraId="2814E34D" w14:textId="677B44B3" w:rsidR="001969D2" w:rsidRDefault="001969D2" w:rsidP="00034549">
      <w:pPr>
        <w:pStyle w:val="Listeafsnit"/>
        <w:spacing w:line="240" w:lineRule="auto"/>
        <w:rPr>
          <w:rFonts w:ascii="Verdana" w:hAnsi="Verdana"/>
        </w:rPr>
      </w:pPr>
      <w:r>
        <w:rPr>
          <w:rFonts w:ascii="Verdana" w:hAnsi="Verdana"/>
        </w:rPr>
        <w:t xml:space="preserve">Kenn og Christian tjekker op på ovenstående. </w:t>
      </w:r>
    </w:p>
    <w:p w14:paraId="0FC63C1E" w14:textId="77777777" w:rsidR="00D87FF2" w:rsidRPr="00D87FF2" w:rsidRDefault="00D87FF2" w:rsidP="00D87FF2">
      <w:pPr>
        <w:spacing w:line="240" w:lineRule="auto"/>
        <w:rPr>
          <w:rFonts w:ascii="Verdana" w:hAnsi="Verdana"/>
          <w:b/>
          <w:bCs/>
          <w:sz w:val="28"/>
          <w:szCs w:val="28"/>
        </w:rPr>
      </w:pPr>
    </w:p>
    <w:p w14:paraId="38803778" w14:textId="55CF59C2" w:rsidR="00D87FF2" w:rsidRPr="001969D2" w:rsidRDefault="00D87FF2" w:rsidP="00D87FF2">
      <w:pPr>
        <w:pStyle w:val="Listeafsnit"/>
        <w:numPr>
          <w:ilvl w:val="0"/>
          <w:numId w:val="1"/>
        </w:numPr>
        <w:spacing w:line="240" w:lineRule="auto"/>
        <w:rPr>
          <w:rFonts w:ascii="Verdana" w:hAnsi="Verdana"/>
          <w:b/>
          <w:bCs/>
          <w:sz w:val="28"/>
          <w:szCs w:val="28"/>
        </w:rPr>
      </w:pPr>
      <w:r>
        <w:rPr>
          <w:rFonts w:ascii="Verdana" w:hAnsi="Verdana"/>
          <w:b/>
          <w:bCs/>
          <w:sz w:val="24"/>
          <w:szCs w:val="24"/>
        </w:rPr>
        <w:t xml:space="preserve">Håndtering af udbedring af ejendommen i forhold til Sorø kommune. </w:t>
      </w:r>
    </w:p>
    <w:p w14:paraId="597AD20D" w14:textId="77777777" w:rsidR="001969D2" w:rsidRDefault="001969D2" w:rsidP="001969D2">
      <w:pPr>
        <w:pStyle w:val="Listeafsnit"/>
        <w:spacing w:line="240" w:lineRule="auto"/>
        <w:rPr>
          <w:rFonts w:ascii="Verdana" w:hAnsi="Verdana"/>
          <w:b/>
          <w:bCs/>
          <w:sz w:val="24"/>
          <w:szCs w:val="24"/>
        </w:rPr>
      </w:pPr>
    </w:p>
    <w:p w14:paraId="40D2C680" w14:textId="1F481D10" w:rsidR="001969D2" w:rsidRDefault="001969D2" w:rsidP="001969D2">
      <w:pPr>
        <w:pStyle w:val="Listeafsnit"/>
        <w:spacing w:line="240" w:lineRule="auto"/>
        <w:rPr>
          <w:rFonts w:ascii="Verdana" w:hAnsi="Verdana"/>
        </w:rPr>
      </w:pPr>
      <w:r w:rsidRPr="001969D2">
        <w:rPr>
          <w:rFonts w:ascii="Verdana" w:hAnsi="Verdana"/>
        </w:rPr>
        <w:t xml:space="preserve">Inge, bygningskonstruktør fra kommunen har været ude og besigtige ejendommen. Konstaterer igen vandskade ved kælderskakten, men tilføjer blot at ”vi desværre ikke er en rig kommune, vi er en del af mange bygninger og ejendomme og tingene tages i prioriteret rækkefølge.” </w:t>
      </w:r>
    </w:p>
    <w:p w14:paraId="2EF680B4" w14:textId="77777777" w:rsidR="001969D2" w:rsidRDefault="001969D2" w:rsidP="001969D2">
      <w:pPr>
        <w:pStyle w:val="Listeafsnit"/>
        <w:spacing w:line="240" w:lineRule="auto"/>
        <w:rPr>
          <w:rFonts w:ascii="Verdana" w:hAnsi="Verdana"/>
        </w:rPr>
      </w:pPr>
    </w:p>
    <w:p w14:paraId="3C34E3C3" w14:textId="15A539E3" w:rsidR="001969D2" w:rsidRPr="001969D2" w:rsidRDefault="001969D2" w:rsidP="001969D2">
      <w:pPr>
        <w:pStyle w:val="Listeafsnit"/>
        <w:spacing w:line="240" w:lineRule="auto"/>
        <w:rPr>
          <w:rFonts w:ascii="Verdana" w:hAnsi="Verdana"/>
        </w:rPr>
      </w:pPr>
      <w:r>
        <w:rPr>
          <w:rFonts w:ascii="Verdana" w:hAnsi="Verdana"/>
        </w:rPr>
        <w:t xml:space="preserve">Inge kommer forbi d. 19.03.2024, enten 10.30 eller 13, men i et andet ærinde. </w:t>
      </w:r>
      <w:r w:rsidR="00F351C3">
        <w:rPr>
          <w:rFonts w:ascii="Verdana" w:hAnsi="Verdana"/>
        </w:rPr>
        <w:t xml:space="preserve">Hun har en rådgiver med, da hun har bedt kommunen om at få fældet birketræ og fjernet stensætning. </w:t>
      </w:r>
    </w:p>
    <w:p w14:paraId="3666AD69" w14:textId="77777777" w:rsidR="00525088" w:rsidRDefault="00525088" w:rsidP="00525088">
      <w:pPr>
        <w:spacing w:line="240" w:lineRule="auto"/>
        <w:rPr>
          <w:rFonts w:ascii="Verdana" w:hAnsi="Verdana"/>
          <w:b/>
          <w:bCs/>
          <w:sz w:val="28"/>
          <w:szCs w:val="28"/>
        </w:rPr>
      </w:pPr>
    </w:p>
    <w:p w14:paraId="76DD0CB0" w14:textId="29F4E878" w:rsidR="00525088" w:rsidRPr="00F351C3" w:rsidRDefault="00525088" w:rsidP="00525088">
      <w:pPr>
        <w:pStyle w:val="Listeafsnit"/>
        <w:numPr>
          <w:ilvl w:val="0"/>
          <w:numId w:val="1"/>
        </w:numPr>
        <w:spacing w:line="240" w:lineRule="auto"/>
        <w:rPr>
          <w:rFonts w:ascii="Verdana" w:hAnsi="Verdana"/>
          <w:b/>
          <w:bCs/>
          <w:sz w:val="28"/>
          <w:szCs w:val="28"/>
        </w:rPr>
      </w:pPr>
      <w:r>
        <w:rPr>
          <w:rFonts w:ascii="Verdana" w:hAnsi="Verdana"/>
          <w:b/>
          <w:bCs/>
          <w:sz w:val="24"/>
          <w:szCs w:val="24"/>
        </w:rPr>
        <w:t>Budget og Vikar brug</w:t>
      </w:r>
    </w:p>
    <w:p w14:paraId="6F49BB5F" w14:textId="77777777" w:rsidR="00F351C3" w:rsidRDefault="00F351C3" w:rsidP="00F351C3">
      <w:pPr>
        <w:pStyle w:val="Listeafsnit"/>
        <w:spacing w:line="240" w:lineRule="auto"/>
        <w:rPr>
          <w:rFonts w:ascii="Verdana" w:hAnsi="Verdana"/>
          <w:b/>
          <w:bCs/>
          <w:sz w:val="24"/>
          <w:szCs w:val="24"/>
        </w:rPr>
      </w:pPr>
    </w:p>
    <w:p w14:paraId="4F8C8F68" w14:textId="2156B3B2" w:rsidR="00F351C3" w:rsidRDefault="00F351C3" w:rsidP="00F351C3">
      <w:pPr>
        <w:pStyle w:val="Listeafsnit"/>
        <w:spacing w:line="240" w:lineRule="auto"/>
        <w:rPr>
          <w:rFonts w:ascii="Verdana" w:hAnsi="Verdana"/>
        </w:rPr>
      </w:pPr>
      <w:r>
        <w:rPr>
          <w:rFonts w:ascii="Verdana" w:hAnsi="Verdana"/>
        </w:rPr>
        <w:t xml:space="preserve">Vikarbudgettet er overskredet med omtrent </w:t>
      </w:r>
      <w:r w:rsidR="007B21C6">
        <w:rPr>
          <w:rFonts w:ascii="Verdana" w:hAnsi="Verdana"/>
        </w:rPr>
        <w:t>45</w:t>
      </w:r>
      <w:r>
        <w:rPr>
          <w:rFonts w:ascii="Verdana" w:hAnsi="Verdana"/>
        </w:rPr>
        <w:t>.000 (fra 25.000 til 7</w:t>
      </w:r>
      <w:r w:rsidR="007B21C6">
        <w:rPr>
          <w:rFonts w:ascii="Verdana" w:hAnsi="Verdana"/>
        </w:rPr>
        <w:t>0</w:t>
      </w:r>
      <w:r>
        <w:rPr>
          <w:rFonts w:ascii="Verdana" w:hAnsi="Verdana"/>
        </w:rPr>
        <w:t xml:space="preserve">.000). Der forventes refusion i forhold til forskellige sygemeldinger i huset, men om de er nok til at kompensere for overtrækket, vides ikke. </w:t>
      </w:r>
    </w:p>
    <w:p w14:paraId="10B95523" w14:textId="77777777" w:rsidR="007B21C6" w:rsidRDefault="007B21C6" w:rsidP="00F351C3">
      <w:pPr>
        <w:pStyle w:val="Listeafsnit"/>
        <w:spacing w:line="240" w:lineRule="auto"/>
        <w:rPr>
          <w:rFonts w:ascii="Verdana" w:hAnsi="Verdana"/>
        </w:rPr>
      </w:pPr>
    </w:p>
    <w:p w14:paraId="3D263C13" w14:textId="5E2D1920" w:rsidR="00681FA2" w:rsidRPr="00A8513F" w:rsidRDefault="00A8513F" w:rsidP="00A8513F">
      <w:pPr>
        <w:pStyle w:val="Listeafsnit"/>
        <w:spacing w:line="240" w:lineRule="auto"/>
        <w:rPr>
          <w:rFonts w:ascii="Verdana" w:hAnsi="Verdana"/>
        </w:rPr>
      </w:pPr>
      <w:r>
        <w:rPr>
          <w:rFonts w:ascii="Verdana" w:hAnsi="Verdana"/>
        </w:rPr>
        <w:t xml:space="preserve">Næste kvartal giver et bedre overblik over hvordan det i virkeligheden står til. </w:t>
      </w:r>
    </w:p>
    <w:p w14:paraId="60288DC9" w14:textId="77777777" w:rsidR="00681FA2" w:rsidRPr="00681FA2" w:rsidRDefault="00681FA2" w:rsidP="00681FA2">
      <w:pPr>
        <w:pStyle w:val="Listeafsnit"/>
        <w:rPr>
          <w:rFonts w:ascii="Verdana" w:hAnsi="Verdana"/>
          <w:b/>
          <w:bCs/>
          <w:sz w:val="28"/>
          <w:szCs w:val="28"/>
        </w:rPr>
      </w:pPr>
    </w:p>
    <w:p w14:paraId="0805C378" w14:textId="61CC1F73" w:rsidR="00681FA2" w:rsidRPr="00681FA2" w:rsidRDefault="00681FA2" w:rsidP="00525088">
      <w:pPr>
        <w:pStyle w:val="Listeafsnit"/>
        <w:numPr>
          <w:ilvl w:val="0"/>
          <w:numId w:val="1"/>
        </w:numPr>
        <w:spacing w:line="240" w:lineRule="auto"/>
        <w:rPr>
          <w:rFonts w:ascii="Verdana" w:hAnsi="Verdana"/>
          <w:b/>
          <w:bCs/>
          <w:sz w:val="24"/>
          <w:szCs w:val="24"/>
        </w:rPr>
      </w:pPr>
      <w:r w:rsidRPr="00681FA2">
        <w:rPr>
          <w:rFonts w:ascii="Verdana" w:hAnsi="Verdana"/>
          <w:b/>
          <w:bCs/>
          <w:sz w:val="24"/>
          <w:szCs w:val="24"/>
        </w:rPr>
        <w:t>Arbejdsdag</w:t>
      </w:r>
      <w:r>
        <w:rPr>
          <w:rFonts w:ascii="Verdana" w:hAnsi="Verdana"/>
          <w:b/>
          <w:bCs/>
          <w:sz w:val="24"/>
          <w:szCs w:val="24"/>
        </w:rPr>
        <w:t>, 02.05.2</w:t>
      </w:r>
      <w:r w:rsidR="00A8513F">
        <w:rPr>
          <w:rFonts w:ascii="Verdana" w:hAnsi="Verdana"/>
          <w:b/>
          <w:bCs/>
          <w:sz w:val="24"/>
          <w:szCs w:val="24"/>
        </w:rPr>
        <w:t>4</w:t>
      </w:r>
    </w:p>
    <w:p w14:paraId="78976714" w14:textId="77777777" w:rsidR="00690055" w:rsidRDefault="00690055" w:rsidP="00690055">
      <w:pPr>
        <w:pStyle w:val="Listeafsnit"/>
        <w:spacing w:line="240" w:lineRule="auto"/>
        <w:rPr>
          <w:rFonts w:ascii="Verdana" w:hAnsi="Verdana"/>
          <w:b/>
          <w:bCs/>
          <w:sz w:val="28"/>
          <w:szCs w:val="28"/>
        </w:rPr>
      </w:pPr>
    </w:p>
    <w:p w14:paraId="72CC39EF" w14:textId="63C82342" w:rsidR="00A8513F" w:rsidRDefault="00A8513F" w:rsidP="00690055">
      <w:pPr>
        <w:pStyle w:val="Listeafsnit"/>
        <w:spacing w:line="240" w:lineRule="auto"/>
        <w:rPr>
          <w:rFonts w:ascii="Verdana" w:hAnsi="Verdana"/>
        </w:rPr>
      </w:pPr>
      <w:r>
        <w:rPr>
          <w:rFonts w:ascii="Verdana" w:hAnsi="Verdana"/>
        </w:rPr>
        <w:t xml:space="preserve">Der skal reklameres massivt for arbejdsdagen. Det skal pointeres at det er en præmis når børnene er i en privat institution. </w:t>
      </w:r>
    </w:p>
    <w:p w14:paraId="0B4BD285" w14:textId="77777777" w:rsidR="00A8513F" w:rsidRDefault="00A8513F" w:rsidP="00690055">
      <w:pPr>
        <w:pStyle w:val="Listeafsnit"/>
        <w:spacing w:line="240" w:lineRule="auto"/>
        <w:rPr>
          <w:rFonts w:ascii="Verdana" w:hAnsi="Verdana"/>
        </w:rPr>
      </w:pPr>
    </w:p>
    <w:p w14:paraId="573DDCBB" w14:textId="67BF3095" w:rsidR="00A8513F" w:rsidRPr="00A8513F" w:rsidRDefault="00A8513F" w:rsidP="00690055">
      <w:pPr>
        <w:pStyle w:val="Listeafsnit"/>
        <w:spacing w:line="240" w:lineRule="auto"/>
        <w:rPr>
          <w:rFonts w:ascii="Verdana" w:hAnsi="Verdana"/>
        </w:rPr>
      </w:pPr>
      <w:r>
        <w:rPr>
          <w:rFonts w:ascii="Verdana" w:hAnsi="Verdana"/>
        </w:rPr>
        <w:lastRenderedPageBreak/>
        <w:t xml:space="preserve">Maj holder et minioplæg til generalforsamlingen omkring hvad det vil sige at have sine børn i en privatinstitution, på både godt og ”ondt”. </w:t>
      </w:r>
    </w:p>
    <w:p w14:paraId="48AFBEDD" w14:textId="77777777" w:rsidR="00690055" w:rsidRPr="00690055" w:rsidRDefault="00690055" w:rsidP="00690055">
      <w:pPr>
        <w:pStyle w:val="Listeafsnit"/>
        <w:spacing w:line="240" w:lineRule="auto"/>
        <w:rPr>
          <w:rFonts w:ascii="Verdana" w:hAnsi="Verdana"/>
          <w:b/>
          <w:bCs/>
          <w:sz w:val="28"/>
          <w:szCs w:val="28"/>
        </w:rPr>
      </w:pPr>
    </w:p>
    <w:p w14:paraId="4F671E7B" w14:textId="1652B90A" w:rsidR="00690055" w:rsidRPr="00072B1F" w:rsidRDefault="00690055" w:rsidP="00690055">
      <w:pPr>
        <w:pStyle w:val="Listeafsnit"/>
        <w:numPr>
          <w:ilvl w:val="0"/>
          <w:numId w:val="1"/>
        </w:numPr>
        <w:spacing w:line="240" w:lineRule="auto"/>
        <w:rPr>
          <w:rFonts w:ascii="Verdana" w:hAnsi="Verdana"/>
          <w:b/>
          <w:bCs/>
          <w:sz w:val="28"/>
          <w:szCs w:val="28"/>
        </w:rPr>
      </w:pPr>
      <w:r>
        <w:rPr>
          <w:rFonts w:ascii="Verdana" w:hAnsi="Verdana"/>
          <w:b/>
          <w:bCs/>
          <w:sz w:val="24"/>
          <w:szCs w:val="24"/>
        </w:rPr>
        <w:t xml:space="preserve">Evt. </w:t>
      </w:r>
    </w:p>
    <w:p w14:paraId="079660B6" w14:textId="77777777" w:rsidR="00072B1F" w:rsidRPr="00690055" w:rsidRDefault="00072B1F" w:rsidP="00072B1F">
      <w:pPr>
        <w:pStyle w:val="Listeafsnit"/>
        <w:spacing w:line="240" w:lineRule="auto"/>
        <w:rPr>
          <w:rFonts w:ascii="Verdana" w:hAnsi="Verdana"/>
          <w:b/>
          <w:bCs/>
          <w:sz w:val="28"/>
          <w:szCs w:val="28"/>
        </w:rPr>
      </w:pPr>
    </w:p>
    <w:p w14:paraId="5BBDC432" w14:textId="2F1F7C1E" w:rsidR="00072B1F" w:rsidRDefault="00072B1F" w:rsidP="00072B1F">
      <w:pPr>
        <w:spacing w:line="240" w:lineRule="auto"/>
        <w:ind w:left="360"/>
        <w:rPr>
          <w:rFonts w:ascii="Verdana" w:hAnsi="Verdana"/>
        </w:rPr>
      </w:pPr>
      <w:r>
        <w:rPr>
          <w:rFonts w:ascii="Verdana" w:hAnsi="Verdana"/>
        </w:rPr>
        <w:t xml:space="preserve">Der tilføjes opmærksomhed ved 30, 35 og </w:t>
      </w:r>
      <w:proofErr w:type="gramStart"/>
      <w:r>
        <w:rPr>
          <w:rFonts w:ascii="Verdana" w:hAnsi="Verdana"/>
        </w:rPr>
        <w:t>40 års</w:t>
      </w:r>
      <w:proofErr w:type="gramEnd"/>
      <w:r>
        <w:rPr>
          <w:rFonts w:ascii="Verdana" w:hAnsi="Verdana"/>
        </w:rPr>
        <w:t xml:space="preserve"> jubilæum</w:t>
      </w:r>
      <w:r>
        <w:rPr>
          <w:rFonts w:ascii="Verdana" w:hAnsi="Verdana"/>
        </w:rPr>
        <w:t xml:space="preserve">, udover de allerede fastsatte. </w:t>
      </w:r>
    </w:p>
    <w:p w14:paraId="4011BCBF" w14:textId="77777777" w:rsidR="009E6CB2" w:rsidRDefault="009E6CB2" w:rsidP="00072B1F">
      <w:pPr>
        <w:spacing w:line="240" w:lineRule="auto"/>
        <w:ind w:left="360"/>
        <w:rPr>
          <w:rFonts w:ascii="Verdana" w:hAnsi="Verdana"/>
        </w:rPr>
      </w:pPr>
    </w:p>
    <w:p w14:paraId="4D339874" w14:textId="1F232E07" w:rsidR="009E6CB2" w:rsidRDefault="009E6CB2" w:rsidP="00072B1F">
      <w:pPr>
        <w:spacing w:line="240" w:lineRule="auto"/>
        <w:ind w:left="360"/>
        <w:rPr>
          <w:rFonts w:ascii="Verdana" w:hAnsi="Verdana"/>
        </w:rPr>
      </w:pPr>
      <w:r>
        <w:rPr>
          <w:rFonts w:ascii="Verdana" w:hAnsi="Verdana"/>
        </w:rPr>
        <w:t xml:space="preserve">Fondsøgning er stagneret. </w:t>
      </w:r>
    </w:p>
    <w:p w14:paraId="62DC4C04" w14:textId="77777777" w:rsidR="00690055" w:rsidRPr="00072B1F" w:rsidRDefault="00690055" w:rsidP="00690055">
      <w:pPr>
        <w:pStyle w:val="Listeafsnit"/>
        <w:spacing w:line="240" w:lineRule="auto"/>
        <w:rPr>
          <w:rFonts w:ascii="Verdana" w:hAnsi="Verdana"/>
          <w:sz w:val="24"/>
          <w:szCs w:val="24"/>
        </w:rPr>
      </w:pPr>
    </w:p>
    <w:p w14:paraId="430B4AD1" w14:textId="77777777" w:rsidR="00690055" w:rsidRPr="00690055" w:rsidRDefault="00690055" w:rsidP="00690055">
      <w:pPr>
        <w:pStyle w:val="Listeafsnit"/>
        <w:spacing w:line="240" w:lineRule="auto"/>
        <w:rPr>
          <w:rFonts w:ascii="Verdana" w:hAnsi="Verdana"/>
          <w:b/>
          <w:bCs/>
          <w:sz w:val="28"/>
          <w:szCs w:val="28"/>
        </w:rPr>
      </w:pPr>
    </w:p>
    <w:p w14:paraId="2A1D59D0" w14:textId="5046AE8A" w:rsidR="00690055" w:rsidRPr="00690055" w:rsidRDefault="00690055" w:rsidP="00690055">
      <w:pPr>
        <w:pStyle w:val="Listeafsnit"/>
        <w:numPr>
          <w:ilvl w:val="0"/>
          <w:numId w:val="1"/>
        </w:numPr>
        <w:spacing w:line="240" w:lineRule="auto"/>
        <w:rPr>
          <w:rFonts w:ascii="Verdana" w:hAnsi="Verdana"/>
          <w:b/>
          <w:bCs/>
          <w:sz w:val="28"/>
          <w:szCs w:val="28"/>
        </w:rPr>
      </w:pPr>
      <w:r>
        <w:rPr>
          <w:rFonts w:ascii="Verdana" w:hAnsi="Verdana"/>
          <w:b/>
          <w:bCs/>
          <w:sz w:val="24"/>
          <w:szCs w:val="24"/>
        </w:rPr>
        <w:t xml:space="preserve">Lukket punkt for forældrerepræsentanterne og Kenn. </w:t>
      </w:r>
    </w:p>
    <w:sectPr w:rsidR="00690055" w:rsidRPr="006900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718"/>
    <w:multiLevelType w:val="hybridMultilevel"/>
    <w:tmpl w:val="FA680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104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55"/>
    <w:rsid w:val="00034549"/>
    <w:rsid w:val="00072B1F"/>
    <w:rsid w:val="001969D2"/>
    <w:rsid w:val="001F5DB3"/>
    <w:rsid w:val="002B1651"/>
    <w:rsid w:val="002C44F7"/>
    <w:rsid w:val="003A11FE"/>
    <w:rsid w:val="003C325D"/>
    <w:rsid w:val="00525088"/>
    <w:rsid w:val="00675F3E"/>
    <w:rsid w:val="00681FA2"/>
    <w:rsid w:val="00690055"/>
    <w:rsid w:val="007B21C6"/>
    <w:rsid w:val="007C25A3"/>
    <w:rsid w:val="008C7ECA"/>
    <w:rsid w:val="009E6CB2"/>
    <w:rsid w:val="00A8513F"/>
    <w:rsid w:val="00C8030B"/>
    <w:rsid w:val="00D87FF2"/>
    <w:rsid w:val="00E220A9"/>
    <w:rsid w:val="00EE602F"/>
    <w:rsid w:val="00F351C3"/>
    <w:rsid w:val="00F74DCF"/>
    <w:rsid w:val="00FA0D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590A"/>
  <w15:chartTrackingRefBased/>
  <w15:docId w15:val="{BF857D1E-CF47-4742-B12E-CE045E29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00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900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69005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69005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9005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90055"/>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90055"/>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90055"/>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90055"/>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9005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69005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690055"/>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690055"/>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690055"/>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690055"/>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690055"/>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690055"/>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690055"/>
    <w:rPr>
      <w:rFonts w:eastAsiaTheme="majorEastAsia" w:cstheme="majorBidi"/>
      <w:color w:val="272727" w:themeColor="text1" w:themeTint="D8"/>
    </w:rPr>
  </w:style>
  <w:style w:type="paragraph" w:styleId="Titel">
    <w:name w:val="Title"/>
    <w:basedOn w:val="Normal"/>
    <w:next w:val="Normal"/>
    <w:link w:val="TitelTegn"/>
    <w:uiPriority w:val="10"/>
    <w:qFormat/>
    <w:rsid w:val="006900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90055"/>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690055"/>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690055"/>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690055"/>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690055"/>
    <w:rPr>
      <w:i/>
      <w:iCs/>
      <w:color w:val="404040" w:themeColor="text1" w:themeTint="BF"/>
    </w:rPr>
  </w:style>
  <w:style w:type="paragraph" w:styleId="Listeafsnit">
    <w:name w:val="List Paragraph"/>
    <w:basedOn w:val="Normal"/>
    <w:uiPriority w:val="34"/>
    <w:qFormat/>
    <w:rsid w:val="00690055"/>
    <w:pPr>
      <w:ind w:left="720"/>
      <w:contextualSpacing/>
    </w:pPr>
  </w:style>
  <w:style w:type="character" w:styleId="Kraftigfremhvning">
    <w:name w:val="Intense Emphasis"/>
    <w:basedOn w:val="Standardskrifttypeiafsnit"/>
    <w:uiPriority w:val="21"/>
    <w:qFormat/>
    <w:rsid w:val="00690055"/>
    <w:rPr>
      <w:i/>
      <w:iCs/>
      <w:color w:val="0F4761" w:themeColor="accent1" w:themeShade="BF"/>
    </w:rPr>
  </w:style>
  <w:style w:type="paragraph" w:styleId="Strktcitat">
    <w:name w:val="Intense Quote"/>
    <w:basedOn w:val="Normal"/>
    <w:next w:val="Normal"/>
    <w:link w:val="StrktcitatTegn"/>
    <w:uiPriority w:val="30"/>
    <w:qFormat/>
    <w:rsid w:val="006900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690055"/>
    <w:rPr>
      <w:i/>
      <w:iCs/>
      <w:color w:val="0F4761" w:themeColor="accent1" w:themeShade="BF"/>
    </w:rPr>
  </w:style>
  <w:style w:type="character" w:styleId="Kraftighenvisning">
    <w:name w:val="Intense Reference"/>
    <w:basedOn w:val="Standardskrifttypeiafsnit"/>
    <w:uiPriority w:val="32"/>
    <w:qFormat/>
    <w:rsid w:val="006900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42FF-3C4B-4651-9E9B-6FEE6EA6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503</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Rommel</dc:creator>
  <cp:keywords/>
  <dc:description/>
  <cp:lastModifiedBy>Louise Rommel</cp:lastModifiedBy>
  <cp:revision>6</cp:revision>
  <dcterms:created xsi:type="dcterms:W3CDTF">2024-03-14T07:04:00Z</dcterms:created>
  <dcterms:modified xsi:type="dcterms:W3CDTF">2024-03-18T20:03:00Z</dcterms:modified>
</cp:coreProperties>
</file>